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F61" w:rsidRPr="000C7F61" w:rsidRDefault="000C7F61" w:rsidP="000C7F61">
      <w:pPr>
        <w:spacing w:after="0" w:line="240" w:lineRule="auto"/>
        <w:ind w:firstLine="4962"/>
        <w:rPr>
          <w:rFonts w:ascii="Times New Roman" w:eastAsia="Times New Roman" w:hAnsi="Times New Roman" w:cs="Times New Roman"/>
          <w:lang w:eastAsia="ru-RU"/>
        </w:rPr>
      </w:pPr>
      <w:r w:rsidRPr="000C7F61">
        <w:rPr>
          <w:rFonts w:ascii="Times New Roman" w:eastAsia="Times New Roman" w:hAnsi="Times New Roman" w:cs="Times New Roman"/>
          <w:lang w:eastAsia="ru-RU"/>
        </w:rPr>
        <w:t>Приложение № 4</w:t>
      </w:r>
    </w:p>
    <w:p w:rsidR="000C7F61" w:rsidRPr="000C7F61" w:rsidRDefault="000C7F61" w:rsidP="000C7F61">
      <w:pPr>
        <w:spacing w:after="0" w:line="240" w:lineRule="auto"/>
        <w:ind w:firstLine="4962"/>
        <w:rPr>
          <w:rFonts w:ascii="Times New Roman" w:eastAsia="Times New Roman" w:hAnsi="Times New Roman" w:cs="Times New Roman"/>
          <w:lang w:eastAsia="ru-RU"/>
        </w:rPr>
      </w:pPr>
      <w:r w:rsidRPr="000C7F61">
        <w:rPr>
          <w:rFonts w:ascii="Times New Roman" w:eastAsia="Times New Roman" w:hAnsi="Times New Roman" w:cs="Times New Roman"/>
          <w:lang w:eastAsia="ru-RU"/>
        </w:rPr>
        <w:t xml:space="preserve">к Положению о проведении конкурса </w:t>
      </w:r>
    </w:p>
    <w:p w:rsidR="000C7F61" w:rsidRPr="000C7F61" w:rsidRDefault="000C7F61" w:rsidP="000C7F61">
      <w:pPr>
        <w:spacing w:after="0" w:line="240" w:lineRule="auto"/>
        <w:ind w:firstLine="4962"/>
        <w:rPr>
          <w:rFonts w:ascii="Times New Roman" w:eastAsia="Times New Roman" w:hAnsi="Times New Roman" w:cs="Times New Roman"/>
          <w:lang w:eastAsia="ru-RU"/>
        </w:rPr>
      </w:pPr>
      <w:r w:rsidRPr="000C7F61">
        <w:rPr>
          <w:rFonts w:ascii="Times New Roman" w:eastAsia="Times New Roman" w:hAnsi="Times New Roman" w:cs="Times New Roman"/>
          <w:lang w:eastAsia="ru-RU"/>
        </w:rPr>
        <w:t>на замещение вакантной должности</w:t>
      </w:r>
    </w:p>
    <w:p w:rsidR="000C7F61" w:rsidRPr="000C7F61" w:rsidRDefault="000C7F61" w:rsidP="000C7F61">
      <w:pPr>
        <w:spacing w:after="0" w:line="240" w:lineRule="auto"/>
        <w:ind w:firstLine="4962"/>
        <w:rPr>
          <w:rFonts w:ascii="Times New Roman" w:eastAsia="Times New Roman" w:hAnsi="Times New Roman" w:cs="Times New Roman"/>
          <w:lang w:eastAsia="ru-RU"/>
        </w:rPr>
      </w:pPr>
      <w:r w:rsidRPr="000C7F61">
        <w:rPr>
          <w:rFonts w:ascii="Times New Roman" w:eastAsia="Times New Roman" w:hAnsi="Times New Roman" w:cs="Times New Roman"/>
          <w:lang w:eastAsia="ru-RU"/>
        </w:rPr>
        <w:t>директора филиала (главного редактора)</w:t>
      </w:r>
    </w:p>
    <w:p w:rsidR="000C7F61" w:rsidRPr="000C7F61" w:rsidRDefault="000C7F61" w:rsidP="000C7F61">
      <w:pPr>
        <w:spacing w:after="0" w:line="240" w:lineRule="auto"/>
        <w:ind w:firstLine="4962"/>
        <w:rPr>
          <w:rFonts w:ascii="Times New Roman" w:eastAsia="Times New Roman" w:hAnsi="Times New Roman" w:cs="Times New Roman"/>
          <w:lang w:eastAsia="ru-RU"/>
        </w:rPr>
      </w:pPr>
      <w:r w:rsidRPr="000C7F61">
        <w:rPr>
          <w:rFonts w:ascii="Times New Roman" w:eastAsia="Times New Roman" w:hAnsi="Times New Roman" w:cs="Times New Roman"/>
          <w:lang w:eastAsia="ru-RU"/>
        </w:rPr>
        <w:t>Государственного унитарного предприятия</w:t>
      </w:r>
    </w:p>
    <w:p w:rsidR="000C7F61" w:rsidRPr="000C7F61" w:rsidRDefault="000C7F61" w:rsidP="000C7F61">
      <w:pPr>
        <w:spacing w:after="0" w:line="240" w:lineRule="auto"/>
        <w:ind w:firstLine="4962"/>
        <w:rPr>
          <w:rFonts w:ascii="Times New Roman" w:eastAsia="Times New Roman" w:hAnsi="Times New Roman" w:cs="Times New Roman"/>
          <w:lang w:eastAsia="ru-RU"/>
        </w:rPr>
      </w:pPr>
      <w:r w:rsidRPr="000C7F61">
        <w:rPr>
          <w:rFonts w:ascii="Times New Roman" w:eastAsia="Times New Roman" w:hAnsi="Times New Roman" w:cs="Times New Roman"/>
          <w:lang w:eastAsia="ru-RU"/>
        </w:rPr>
        <w:t>Республики Башкортостан Издательский дом</w:t>
      </w:r>
    </w:p>
    <w:p w:rsidR="000C7F61" w:rsidRPr="000C7F61" w:rsidRDefault="000C7F61" w:rsidP="000C7F61">
      <w:pPr>
        <w:autoSpaceDE w:val="0"/>
        <w:autoSpaceDN w:val="0"/>
        <w:spacing w:after="240"/>
        <w:ind w:firstLine="4962"/>
        <w:rPr>
          <w:rFonts w:ascii="Calibri" w:eastAsia="Calibri" w:hAnsi="Calibri" w:cs="Times New Roman"/>
        </w:rPr>
      </w:pPr>
      <w:r w:rsidRPr="000C7F61">
        <w:rPr>
          <w:rFonts w:ascii="Times New Roman" w:eastAsia="Times New Roman" w:hAnsi="Times New Roman" w:cs="Times New Roman"/>
          <w:lang w:eastAsia="ru-RU"/>
        </w:rPr>
        <w:t>«Республика Башкортостан»</w:t>
      </w:r>
    </w:p>
    <w:p w:rsidR="000C7F61" w:rsidRPr="000C7F61" w:rsidRDefault="000C7F61" w:rsidP="000C7F61">
      <w:pPr>
        <w:widowControl w:val="0"/>
        <w:autoSpaceDE w:val="0"/>
        <w:autoSpaceDN w:val="0"/>
        <w:adjustRightInd w:val="0"/>
        <w:spacing w:after="360" w:line="260" w:lineRule="exact"/>
        <w:rPr>
          <w:rFonts w:ascii="Calibri" w:eastAsia="Calibri" w:hAnsi="Calibri" w:cs="Times New Roman"/>
          <w:sz w:val="26"/>
          <w:szCs w:val="26"/>
        </w:rPr>
      </w:pPr>
    </w:p>
    <w:p w:rsidR="000C7F61" w:rsidRPr="000C7F61" w:rsidRDefault="000C7F61" w:rsidP="000C7F61">
      <w:pPr>
        <w:widowControl w:val="0"/>
        <w:suppressAutoHyphens/>
        <w:autoSpaceDE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0C7F61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Стратегия развития</w:t>
      </w:r>
      <w:r w:rsidRPr="000C7F61">
        <w:rPr>
          <w:rFonts w:ascii="Times New Roman" w:eastAsia="Calibri" w:hAnsi="Times New Roman" w:cs="Times New Roman"/>
          <w:b/>
          <w:sz w:val="28"/>
          <w:szCs w:val="28"/>
          <w:vertAlign w:val="superscript"/>
          <w:lang w:bidi="hi-IN"/>
        </w:rPr>
        <w:footnoteReference w:id="1"/>
      </w:r>
    </w:p>
    <w:p w:rsidR="000C7F61" w:rsidRPr="000C7F61" w:rsidRDefault="000C7F61" w:rsidP="000C7F61">
      <w:pPr>
        <w:widowControl w:val="0"/>
        <w:suppressAutoHyphens/>
        <w:autoSpaceDE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0C7F61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филиала (информационного центра)</w:t>
      </w:r>
    </w:p>
    <w:p w:rsidR="000C7F61" w:rsidRPr="000C7F61" w:rsidRDefault="000C7F61" w:rsidP="000C7F61">
      <w:pPr>
        <w:widowControl w:val="0"/>
        <w:suppressAutoHyphens/>
        <w:autoSpaceDE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0C7F61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ГУП РБ Издательский дом «Республика Башкортостан»</w:t>
      </w:r>
    </w:p>
    <w:p w:rsidR="000C7F61" w:rsidRPr="000C7F61" w:rsidRDefault="000C7F61" w:rsidP="000C7F61">
      <w:pPr>
        <w:widowControl w:val="0"/>
        <w:suppressAutoHyphens/>
        <w:autoSpaceDE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0C7F61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на краткосрочную перспективу</w:t>
      </w:r>
    </w:p>
    <w:p w:rsidR="000C7F61" w:rsidRPr="000C7F61" w:rsidRDefault="000C7F61" w:rsidP="000C7F61">
      <w:pPr>
        <w:widowControl w:val="0"/>
        <w:suppressAutoHyphens/>
        <w:autoSpaceDE w:val="0"/>
        <w:spacing w:after="0"/>
        <w:ind w:firstLine="4820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</w:p>
    <w:p w:rsidR="000C7F61" w:rsidRPr="000C7F61" w:rsidRDefault="000C7F61" w:rsidP="000C7F61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hi-IN"/>
        </w:rPr>
      </w:pPr>
      <w:r w:rsidRPr="000C7F61">
        <w:rPr>
          <w:rFonts w:ascii="Times New Roman" w:eastAsia="Calibri" w:hAnsi="Times New Roman" w:cs="Times New Roman"/>
          <w:sz w:val="28"/>
          <w:szCs w:val="28"/>
          <w:lang w:bidi="hi-IN"/>
        </w:rPr>
        <w:t>Краткая характеристика сильных и слабых сторон филиала (не более 1 стр.)</w:t>
      </w:r>
    </w:p>
    <w:p w:rsidR="000C7F61" w:rsidRPr="000C7F61" w:rsidRDefault="000C7F61" w:rsidP="000C7F61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hi-IN"/>
        </w:rPr>
      </w:pPr>
      <w:r w:rsidRPr="000C7F61">
        <w:rPr>
          <w:rFonts w:ascii="Times New Roman" w:eastAsia="Calibri" w:hAnsi="Times New Roman" w:cs="Times New Roman"/>
          <w:sz w:val="28"/>
          <w:szCs w:val="28"/>
          <w:lang w:bidi="hi-IN"/>
        </w:rPr>
        <w:t>Анализ внешней среды филиала (не более 1 стр.):</w:t>
      </w:r>
    </w:p>
    <w:p w:rsidR="000C7F61" w:rsidRPr="000C7F61" w:rsidRDefault="000C7F61" w:rsidP="000C7F61">
      <w:pPr>
        <w:widowControl w:val="0"/>
        <w:tabs>
          <w:tab w:val="left" w:pos="567"/>
        </w:tabs>
        <w:suppressAutoHyphens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bidi="hi-IN"/>
        </w:rPr>
      </w:pPr>
      <w:r w:rsidRPr="000C7F61">
        <w:rPr>
          <w:rFonts w:ascii="Times New Roman" w:eastAsia="Calibri" w:hAnsi="Times New Roman" w:cs="Times New Roman"/>
          <w:sz w:val="28"/>
          <w:szCs w:val="28"/>
          <w:lang w:bidi="hi-IN"/>
        </w:rPr>
        <w:t>- взаимодействие с органами муниципальной власти;</w:t>
      </w:r>
    </w:p>
    <w:p w:rsidR="000C7F61" w:rsidRPr="000C7F61" w:rsidRDefault="000C7F61" w:rsidP="000C7F61">
      <w:pPr>
        <w:widowControl w:val="0"/>
        <w:tabs>
          <w:tab w:val="left" w:pos="567"/>
        </w:tabs>
        <w:suppressAutoHyphens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bidi="hi-IN"/>
        </w:rPr>
      </w:pPr>
      <w:r w:rsidRPr="000C7F61">
        <w:rPr>
          <w:rFonts w:ascii="Times New Roman" w:eastAsia="Calibri" w:hAnsi="Times New Roman" w:cs="Times New Roman"/>
          <w:sz w:val="28"/>
          <w:szCs w:val="28"/>
          <w:lang w:bidi="hi-IN"/>
        </w:rPr>
        <w:t>- конкуренты;</w:t>
      </w:r>
    </w:p>
    <w:p w:rsidR="000C7F61" w:rsidRPr="000C7F61" w:rsidRDefault="000C7F61" w:rsidP="000C7F61">
      <w:pPr>
        <w:widowControl w:val="0"/>
        <w:tabs>
          <w:tab w:val="left" w:pos="567"/>
        </w:tabs>
        <w:suppressAutoHyphens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bidi="hi-IN"/>
        </w:rPr>
      </w:pPr>
      <w:r w:rsidRPr="000C7F61">
        <w:rPr>
          <w:rFonts w:ascii="Times New Roman" w:eastAsia="Calibri" w:hAnsi="Times New Roman" w:cs="Times New Roman"/>
          <w:sz w:val="28"/>
          <w:szCs w:val="28"/>
          <w:lang w:bidi="hi-IN"/>
        </w:rPr>
        <w:t>- поставщики;</w:t>
      </w:r>
    </w:p>
    <w:p w:rsidR="000C7F61" w:rsidRPr="000C7F61" w:rsidRDefault="000C7F61" w:rsidP="000C7F61">
      <w:pPr>
        <w:widowControl w:val="0"/>
        <w:tabs>
          <w:tab w:val="left" w:pos="567"/>
        </w:tabs>
        <w:suppressAutoHyphens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bidi="hi-IN"/>
        </w:rPr>
      </w:pPr>
      <w:r w:rsidRPr="000C7F61">
        <w:rPr>
          <w:rFonts w:ascii="Times New Roman" w:eastAsia="Calibri" w:hAnsi="Times New Roman" w:cs="Times New Roman"/>
          <w:sz w:val="28"/>
          <w:szCs w:val="28"/>
          <w:lang w:bidi="hi-IN"/>
        </w:rPr>
        <w:t>- анализ спроса на полиграфические услуги.</w:t>
      </w:r>
    </w:p>
    <w:p w:rsidR="000C7F61" w:rsidRPr="000C7F61" w:rsidRDefault="000C7F61" w:rsidP="000C7F61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0C7F61">
        <w:rPr>
          <w:rFonts w:ascii="Times New Roman" w:eastAsia="Calibri" w:hAnsi="Times New Roman" w:cs="Times New Roman"/>
          <w:sz w:val="28"/>
          <w:szCs w:val="28"/>
          <w:lang w:bidi="hi-IN"/>
        </w:rPr>
        <w:t>Цели и задачи на краткосрочный период филиала как информационного центра.</w:t>
      </w:r>
    </w:p>
    <w:p w:rsidR="000C7F61" w:rsidRPr="000C7F61" w:rsidRDefault="000C7F61" w:rsidP="000C7F61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0C7F61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Перспективы расширения информационных услуг (перечень мероприятий и их результаты)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5529"/>
        <w:gridCol w:w="3260"/>
      </w:tblGrid>
      <w:tr w:rsidR="000C7F61" w:rsidRPr="000C7F61" w:rsidTr="0001731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C7F61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 xml:space="preserve">№ </w:t>
            </w:r>
            <w:proofErr w:type="gramStart"/>
            <w:r w:rsidRPr="000C7F6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п</w:t>
            </w:r>
            <w:proofErr w:type="gramEnd"/>
            <w:r w:rsidRPr="000C7F6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/п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C7F6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Наименование услуг (товаров)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0C7F6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Ед</w:t>
            </w:r>
            <w:proofErr w:type="gramStart"/>
            <w:r w:rsidRPr="000C7F6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.и</w:t>
            </w:r>
            <w:proofErr w:type="gramEnd"/>
            <w:r w:rsidRPr="000C7F6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зм</w:t>
            </w:r>
            <w:proofErr w:type="spellEnd"/>
            <w:r w:rsidRPr="000C7F6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.</w:t>
            </w:r>
          </w:p>
        </w:tc>
      </w:tr>
      <w:tr w:rsidR="000C7F61" w:rsidRPr="000C7F61" w:rsidTr="0001731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C7F6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C7F6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Основные информационные услуги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C7F6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- тираж</w:t>
            </w:r>
          </w:p>
          <w:p w:rsidR="000C7F61" w:rsidRPr="000C7F61" w:rsidRDefault="000C7F61" w:rsidP="000C7F6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C7F6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- посещаемость сайта</w:t>
            </w:r>
          </w:p>
          <w:p w:rsidR="000C7F61" w:rsidRPr="000C7F61" w:rsidRDefault="000C7F61" w:rsidP="000C7F6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0C7F6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- рубли</w:t>
            </w:r>
          </w:p>
        </w:tc>
      </w:tr>
      <w:tr w:rsidR="000C7F61" w:rsidRPr="000C7F61" w:rsidTr="0001731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C7F6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C7F6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Новые виды информационных услуг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C7F6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- тираж</w:t>
            </w:r>
          </w:p>
          <w:p w:rsidR="000C7F61" w:rsidRPr="000C7F61" w:rsidRDefault="000C7F61" w:rsidP="000C7F6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C7F6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- посещаемость сайта</w:t>
            </w:r>
          </w:p>
          <w:p w:rsidR="000C7F61" w:rsidRPr="000C7F61" w:rsidRDefault="000C7F61" w:rsidP="000C7F6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0C7F6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- рубли</w:t>
            </w:r>
          </w:p>
        </w:tc>
      </w:tr>
      <w:tr w:rsidR="000C7F61" w:rsidRPr="000C7F61" w:rsidTr="0001731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C7F6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C7F6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Полиграфические услуги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0C7F6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- листы оттиски</w:t>
            </w:r>
            <w:r w:rsidRPr="000C7F6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br/>
              <w:t>- рубли</w:t>
            </w:r>
          </w:p>
        </w:tc>
      </w:tr>
      <w:tr w:rsidR="000C7F61" w:rsidRPr="000C7F61" w:rsidTr="0001731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C7F6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C7F6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Смежные услуги (использование имущества)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0C7F6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- рубли</w:t>
            </w:r>
          </w:p>
        </w:tc>
      </w:tr>
      <w:tr w:rsidR="000C7F61" w:rsidRPr="000C7F61" w:rsidTr="0001731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C7F6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C7F6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Прочие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0C7F6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- рубли</w:t>
            </w:r>
          </w:p>
        </w:tc>
      </w:tr>
    </w:tbl>
    <w:p w:rsidR="000C7F61" w:rsidRPr="000C7F61" w:rsidRDefault="000C7F61" w:rsidP="000C7F61">
      <w:pPr>
        <w:widowControl w:val="0"/>
        <w:numPr>
          <w:ilvl w:val="0"/>
          <w:numId w:val="1"/>
        </w:numPr>
        <w:suppressAutoHyphens/>
        <w:autoSpaceDE w:val="0"/>
        <w:spacing w:after="0" w:line="30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hi-IN"/>
        </w:rPr>
      </w:pPr>
      <w:r w:rsidRPr="000C7F61">
        <w:rPr>
          <w:rFonts w:ascii="Times New Roman" w:eastAsia="Calibri" w:hAnsi="Times New Roman" w:cs="Times New Roman"/>
          <w:sz w:val="28"/>
          <w:szCs w:val="28"/>
          <w:lang w:bidi="hi-IN"/>
        </w:rPr>
        <w:t>Перспективы новых проектов на информационном поле за счет преимуществ кооперации и углубления взаимодействия действующих предприятий: редакций и типографий</w:t>
      </w:r>
    </w:p>
    <w:p w:rsidR="000C7F61" w:rsidRPr="000C7F61" w:rsidRDefault="000C7F61" w:rsidP="000C7F61">
      <w:pPr>
        <w:widowControl w:val="0"/>
        <w:numPr>
          <w:ilvl w:val="0"/>
          <w:numId w:val="1"/>
        </w:numPr>
        <w:suppressAutoHyphens/>
        <w:autoSpaceDE w:val="0"/>
        <w:spacing w:after="0" w:line="30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hi-IN"/>
        </w:rPr>
      </w:pPr>
      <w:r w:rsidRPr="000C7F61">
        <w:rPr>
          <w:rFonts w:ascii="Times New Roman" w:eastAsia="Calibri" w:hAnsi="Times New Roman" w:cs="Times New Roman"/>
          <w:sz w:val="28"/>
          <w:szCs w:val="28"/>
          <w:lang w:bidi="hi-IN"/>
        </w:rPr>
        <w:t>План продвижения инф</w:t>
      </w:r>
      <w:proofErr w:type="gramStart"/>
      <w:r w:rsidRPr="000C7F61">
        <w:rPr>
          <w:rFonts w:ascii="Times New Roman" w:eastAsia="Calibri" w:hAnsi="Times New Roman" w:cs="Times New Roman"/>
          <w:sz w:val="28"/>
          <w:szCs w:val="28"/>
          <w:lang w:bidi="hi-IN"/>
        </w:rPr>
        <w:t>о-</w:t>
      </w:r>
      <w:proofErr w:type="gramEnd"/>
      <w:r w:rsidRPr="000C7F61">
        <w:rPr>
          <w:rFonts w:ascii="Times New Roman" w:eastAsia="Calibri" w:hAnsi="Times New Roman" w:cs="Times New Roman"/>
          <w:sz w:val="28"/>
          <w:szCs w:val="28"/>
          <w:lang w:bidi="hi-IN"/>
        </w:rPr>
        <w:t xml:space="preserve"> и полиграфических услуг на местном рынке.</w:t>
      </w:r>
    </w:p>
    <w:p w:rsidR="000C7F61" w:rsidRPr="000C7F61" w:rsidRDefault="000C7F61" w:rsidP="000C7F61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0C7F61">
        <w:rPr>
          <w:rFonts w:ascii="Times New Roman" w:eastAsia="Calibri" w:hAnsi="Times New Roman" w:cs="Times New Roman"/>
          <w:sz w:val="28"/>
          <w:szCs w:val="28"/>
          <w:lang w:bidi="hi-IN"/>
        </w:rPr>
        <w:lastRenderedPageBreak/>
        <w:t>Финансовый план</w:t>
      </w:r>
    </w:p>
    <w:p w:rsidR="000C7F61" w:rsidRPr="000C7F61" w:rsidRDefault="000C7F61" w:rsidP="000C7F61">
      <w:pPr>
        <w:widowControl w:val="0"/>
        <w:numPr>
          <w:ilvl w:val="1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hi-IN"/>
        </w:rPr>
      </w:pPr>
      <w:r w:rsidRPr="000C7F61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Бюджет доходов:</w:t>
      </w:r>
    </w:p>
    <w:p w:rsidR="000C7F61" w:rsidRPr="000C7F61" w:rsidRDefault="000C7F61" w:rsidP="000C7F61">
      <w:pPr>
        <w:widowControl w:val="0"/>
        <w:suppressAutoHyphens/>
        <w:autoSpaceDE w:val="0"/>
        <w:spacing w:after="0"/>
        <w:jc w:val="right"/>
        <w:rPr>
          <w:rFonts w:ascii="Liberation Serif" w:eastAsia="Times New Roman" w:hAnsi="Liberation Serif" w:cs="Mangal"/>
          <w:sz w:val="24"/>
          <w:szCs w:val="24"/>
          <w:lang w:bidi="hi-IN"/>
        </w:rPr>
      </w:pPr>
      <w:r w:rsidRPr="000C7F61">
        <w:rPr>
          <w:rFonts w:ascii="Liberation Serif" w:eastAsia="Calibri" w:hAnsi="Liberation Serif" w:cs="Mangal"/>
          <w:sz w:val="24"/>
          <w:szCs w:val="24"/>
          <w:lang w:bidi="hi-IN"/>
        </w:rPr>
        <w:t xml:space="preserve">   (тыс. рублей)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89"/>
        <w:gridCol w:w="5166"/>
        <w:gridCol w:w="2163"/>
        <w:gridCol w:w="1606"/>
      </w:tblGrid>
      <w:tr w:rsidR="000C7F61" w:rsidRPr="000C7F61" w:rsidTr="00017313">
        <w:trPr>
          <w:trHeight w:val="633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C7F61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№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C7F6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Наименование дохода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0C7F6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Сумма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0C7F6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 xml:space="preserve">% </w:t>
            </w:r>
            <w:r w:rsidRPr="000C7F6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от общего итога</w:t>
            </w:r>
          </w:p>
        </w:tc>
      </w:tr>
      <w:tr w:rsidR="000C7F61" w:rsidRPr="000C7F61" w:rsidTr="00017313">
        <w:trPr>
          <w:trHeight w:val="316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C7F6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C7F6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доходы по основным видам деятельности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0C7F61" w:rsidRPr="000C7F61" w:rsidTr="00017313">
        <w:trPr>
          <w:trHeight w:val="316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0C7F61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…</w:t>
            </w:r>
            <w:r w:rsidRPr="000C7F6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0C7F61" w:rsidRPr="000C7F61" w:rsidTr="00017313">
        <w:trPr>
          <w:trHeight w:val="316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0C7F61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…</w:t>
            </w:r>
            <w:r w:rsidRPr="000C7F6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0C7F61" w:rsidRPr="000C7F61" w:rsidTr="00017313">
        <w:trPr>
          <w:trHeight w:val="30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C7F6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1.1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C7F6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прочие доходы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0C7F61" w:rsidRPr="000C7F61" w:rsidTr="00017313">
        <w:trPr>
          <w:trHeight w:val="316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0C7F61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…</w:t>
            </w:r>
            <w:r w:rsidRPr="000C7F6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0C7F61" w:rsidRPr="000C7F61" w:rsidTr="00017313">
        <w:trPr>
          <w:trHeight w:val="316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0C7F61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…</w:t>
            </w:r>
            <w:r w:rsidRPr="000C7F6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0C7F61" w:rsidRPr="000C7F61" w:rsidTr="00017313">
        <w:trPr>
          <w:trHeight w:val="33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bidi="hi-IN"/>
              </w:rPr>
            </w:pPr>
            <w:r w:rsidRPr="000C7F61">
              <w:rPr>
                <w:rFonts w:ascii="Times New Roman" w:eastAsia="Calibri" w:hAnsi="Times New Roman" w:cs="Times New Roman"/>
                <w:b/>
                <w:sz w:val="24"/>
                <w:szCs w:val="24"/>
                <w:lang w:bidi="hi-IN"/>
              </w:rPr>
              <w:t>Итого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bidi="hi-IN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</w:tr>
    </w:tbl>
    <w:p w:rsidR="000C7F61" w:rsidRPr="000C7F61" w:rsidRDefault="000C7F61" w:rsidP="000C7F61">
      <w:pPr>
        <w:widowControl w:val="0"/>
        <w:suppressAutoHyphens/>
        <w:autoSpaceDE w:val="0"/>
        <w:spacing w:after="0"/>
        <w:rPr>
          <w:rFonts w:ascii="Times New Roman" w:eastAsia="Calibri" w:hAnsi="Times New Roman" w:cs="Times New Roman"/>
          <w:sz w:val="24"/>
          <w:szCs w:val="24"/>
          <w:lang w:bidi="hi-IN"/>
        </w:rPr>
      </w:pPr>
    </w:p>
    <w:p w:rsidR="000C7F61" w:rsidRPr="000C7F61" w:rsidRDefault="000C7F61" w:rsidP="000C7F61">
      <w:pPr>
        <w:widowControl w:val="0"/>
        <w:numPr>
          <w:ilvl w:val="1"/>
          <w:numId w:val="1"/>
        </w:numPr>
        <w:tabs>
          <w:tab w:val="left" w:pos="709"/>
        </w:tabs>
        <w:suppressAutoHyphens/>
        <w:autoSpaceDE w:val="0"/>
        <w:spacing w:after="0" w:line="240" w:lineRule="auto"/>
        <w:ind w:left="993" w:hanging="567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0C7F61">
        <w:rPr>
          <w:rFonts w:ascii="Times New Roman" w:eastAsia="Calibri" w:hAnsi="Times New Roman" w:cs="Times New Roman"/>
          <w:sz w:val="28"/>
          <w:szCs w:val="28"/>
          <w:lang w:bidi="hi-IN"/>
        </w:rPr>
        <w:t>Бюджет расходов</w:t>
      </w:r>
      <w:r w:rsidRPr="000C7F61">
        <w:rPr>
          <w:rFonts w:ascii="Times New Roman" w:eastAsia="Calibri" w:hAnsi="Times New Roman" w:cs="Times New Roman"/>
          <w:sz w:val="28"/>
          <w:szCs w:val="28"/>
          <w:lang w:val="en-US" w:bidi="hi-IN"/>
        </w:rPr>
        <w:t>:</w:t>
      </w:r>
    </w:p>
    <w:p w:rsidR="000C7F61" w:rsidRPr="000C7F61" w:rsidRDefault="000C7F61" w:rsidP="000C7F61">
      <w:pPr>
        <w:widowControl w:val="0"/>
        <w:suppressAutoHyphens/>
        <w:autoSpaceDE w:val="0"/>
        <w:spacing w:after="0"/>
        <w:ind w:left="7920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0C7F61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(тыс. рублей)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93"/>
        <w:gridCol w:w="5207"/>
        <w:gridCol w:w="2181"/>
        <w:gridCol w:w="1612"/>
      </w:tblGrid>
      <w:tr w:rsidR="000C7F61" w:rsidRPr="000C7F61" w:rsidTr="00017313">
        <w:trPr>
          <w:trHeight w:val="5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C7F61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№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C7F6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Наименование расхода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0C7F6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Сумма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0C7F6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 xml:space="preserve">% </w:t>
            </w:r>
            <w:r w:rsidRPr="000C7F6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от общего итога</w:t>
            </w:r>
          </w:p>
        </w:tc>
      </w:tr>
      <w:tr w:rsidR="000C7F61" w:rsidRPr="000C7F61" w:rsidTr="00017313">
        <w:trPr>
          <w:trHeight w:val="279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0C7F6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C7F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расходы по обычным видам деятельности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0C7F61" w:rsidRPr="000C7F61" w:rsidTr="00017313">
        <w:trPr>
          <w:trHeight w:val="293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0C7F61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…</w:t>
            </w:r>
            <w:r w:rsidRPr="000C7F6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.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0C7F61" w:rsidRPr="000C7F61" w:rsidTr="00017313">
        <w:trPr>
          <w:trHeight w:val="293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0C7F61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…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0C7F61" w:rsidRPr="000C7F61" w:rsidTr="00017313">
        <w:trPr>
          <w:trHeight w:val="293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C7F6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1.1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C7F6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прочие расходы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0C7F61" w:rsidRPr="000C7F61" w:rsidTr="00017313">
        <w:trPr>
          <w:trHeight w:val="293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C7F61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…</w:t>
            </w:r>
            <w:r w:rsidRPr="000C7F6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0C7F61" w:rsidRPr="000C7F61" w:rsidTr="00017313">
        <w:trPr>
          <w:trHeight w:val="293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C7F61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…</w:t>
            </w:r>
            <w:r w:rsidRPr="000C7F6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0C7F61" w:rsidRPr="000C7F61" w:rsidTr="00017313">
        <w:trPr>
          <w:trHeight w:val="279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C7F6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НДС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0C7F61" w:rsidRPr="000C7F61" w:rsidTr="00017313">
        <w:trPr>
          <w:trHeight w:val="293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C7F6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Налог на прибыль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0C7F61" w:rsidRPr="000C7F61" w:rsidTr="00017313">
        <w:trPr>
          <w:trHeight w:val="307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bidi="hi-IN"/>
              </w:rPr>
            </w:pPr>
            <w:r w:rsidRPr="000C7F61">
              <w:rPr>
                <w:rFonts w:ascii="Times New Roman" w:eastAsia="Calibri" w:hAnsi="Times New Roman" w:cs="Times New Roman"/>
                <w:b/>
                <w:sz w:val="24"/>
                <w:szCs w:val="24"/>
                <w:lang w:bidi="hi-IN"/>
              </w:rPr>
              <w:t>Итого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bidi="hi-IN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</w:tr>
    </w:tbl>
    <w:p w:rsidR="000C7F61" w:rsidRPr="000C7F61" w:rsidRDefault="000C7F61" w:rsidP="000C7F61">
      <w:pPr>
        <w:widowControl w:val="0"/>
        <w:tabs>
          <w:tab w:val="left" w:pos="709"/>
        </w:tabs>
        <w:suppressAutoHyphens/>
        <w:autoSpaceDE w:val="0"/>
        <w:spacing w:after="0"/>
        <w:rPr>
          <w:rFonts w:ascii="Times New Roman" w:eastAsia="Calibri" w:hAnsi="Times New Roman" w:cs="Times New Roman"/>
          <w:sz w:val="24"/>
          <w:szCs w:val="24"/>
          <w:lang w:bidi="hi-IN"/>
        </w:rPr>
      </w:pPr>
    </w:p>
    <w:p w:rsidR="000C7F61" w:rsidRPr="000C7F61" w:rsidRDefault="000C7F61" w:rsidP="000C7F61">
      <w:pPr>
        <w:widowControl w:val="0"/>
        <w:numPr>
          <w:ilvl w:val="1"/>
          <w:numId w:val="1"/>
        </w:numPr>
        <w:tabs>
          <w:tab w:val="left" w:pos="709"/>
        </w:tabs>
        <w:suppressAutoHyphens/>
        <w:autoSpaceDE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bidi="hi-IN"/>
        </w:rPr>
      </w:pPr>
      <w:r w:rsidRPr="000C7F61">
        <w:rPr>
          <w:rFonts w:ascii="Times New Roman" w:eastAsia="Calibri" w:hAnsi="Times New Roman" w:cs="Times New Roman"/>
          <w:sz w:val="28"/>
          <w:szCs w:val="28"/>
          <w:lang w:bidi="hi-IN"/>
        </w:rPr>
        <w:t>Финансовый результат филиала</w:t>
      </w:r>
      <w:r w:rsidRPr="000C7F61">
        <w:rPr>
          <w:rFonts w:ascii="Times New Roman" w:eastAsia="Calibri" w:hAnsi="Times New Roman" w:cs="Times New Roman"/>
          <w:sz w:val="28"/>
          <w:szCs w:val="28"/>
          <w:lang w:val="en-US" w:bidi="hi-IN"/>
        </w:rPr>
        <w:t>:</w:t>
      </w:r>
    </w:p>
    <w:p w:rsidR="000C7F61" w:rsidRPr="000C7F61" w:rsidRDefault="000C7F61" w:rsidP="000C7F61">
      <w:pPr>
        <w:widowControl w:val="0"/>
        <w:suppressAutoHyphens/>
        <w:autoSpaceDE w:val="0"/>
        <w:spacing w:after="0"/>
        <w:ind w:left="7920"/>
        <w:rPr>
          <w:rFonts w:ascii="Times New Roman" w:eastAsia="Calibri" w:hAnsi="Times New Roman" w:cs="Times New Roman"/>
          <w:sz w:val="24"/>
          <w:szCs w:val="24"/>
          <w:lang w:bidi="hi-IN"/>
        </w:rPr>
      </w:pPr>
      <w:r w:rsidRPr="000C7F61">
        <w:rPr>
          <w:rFonts w:ascii="Times New Roman" w:eastAsia="Calibri" w:hAnsi="Times New Roman" w:cs="Times New Roman"/>
          <w:sz w:val="24"/>
          <w:szCs w:val="24"/>
          <w:lang w:bidi="hi-IN"/>
        </w:rPr>
        <w:t>(тыс. рублей)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08"/>
        <w:gridCol w:w="6612"/>
        <w:gridCol w:w="2432"/>
      </w:tblGrid>
      <w:tr w:rsidR="000C7F61" w:rsidRPr="000C7F61" w:rsidTr="00017313">
        <w:trPr>
          <w:trHeight w:val="34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0C7F6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C7F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Чистая прибыль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0C7F61" w:rsidRPr="000C7F61" w:rsidTr="00017313">
        <w:trPr>
          <w:trHeight w:val="679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0C7F6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2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0C7F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Часть прибыли, подлежащая перечислению в бюджет Республики Башкортостан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F61" w:rsidRPr="000C7F61" w:rsidRDefault="000C7F61" w:rsidP="000C7F6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</w:tr>
    </w:tbl>
    <w:p w:rsidR="000C7F61" w:rsidRPr="000C7F61" w:rsidRDefault="000C7F61" w:rsidP="000C7F61">
      <w:pPr>
        <w:widowControl w:val="0"/>
        <w:tabs>
          <w:tab w:val="left" w:pos="709"/>
        </w:tabs>
        <w:suppressAutoHyphens/>
        <w:autoSpaceDE w:val="0"/>
        <w:spacing w:after="0"/>
        <w:rPr>
          <w:rFonts w:ascii="Liberation Serif" w:eastAsia="Calibri" w:hAnsi="Liberation Serif" w:cs="Mangal"/>
          <w:sz w:val="24"/>
          <w:szCs w:val="24"/>
          <w:lang w:bidi="hi-IN"/>
        </w:rPr>
      </w:pPr>
    </w:p>
    <w:p w:rsidR="000C7F61" w:rsidRPr="000C7F61" w:rsidRDefault="000C7F61" w:rsidP="000C7F61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E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bidi="hi-IN"/>
        </w:rPr>
      </w:pPr>
      <w:r w:rsidRPr="000C7F61">
        <w:rPr>
          <w:rFonts w:ascii="Times New Roman" w:eastAsia="Calibri" w:hAnsi="Times New Roman" w:cs="Times New Roman"/>
          <w:sz w:val="28"/>
          <w:szCs w:val="28"/>
          <w:lang w:bidi="hi-IN"/>
        </w:rPr>
        <w:t>Выводы</w:t>
      </w:r>
    </w:p>
    <w:p w:rsidR="000C7F61" w:rsidRPr="000C7F61" w:rsidRDefault="000C7F61" w:rsidP="000C7F61">
      <w:pPr>
        <w:widowControl w:val="0"/>
        <w:tabs>
          <w:tab w:val="left" w:pos="709"/>
        </w:tabs>
        <w:suppressAutoHyphens/>
        <w:autoSpaceDE w:val="0"/>
        <w:spacing w:after="0"/>
        <w:rPr>
          <w:rFonts w:ascii="Times New Roman" w:eastAsia="Calibri" w:hAnsi="Times New Roman" w:cs="Times New Roman"/>
          <w:sz w:val="24"/>
          <w:szCs w:val="24"/>
          <w:lang w:bidi="hi-IN"/>
        </w:rPr>
      </w:pPr>
    </w:p>
    <w:p w:rsidR="000C7F61" w:rsidRPr="000C7F61" w:rsidRDefault="000C7F61" w:rsidP="000C7F61">
      <w:pPr>
        <w:widowControl w:val="0"/>
        <w:tabs>
          <w:tab w:val="left" w:pos="709"/>
        </w:tabs>
        <w:suppressAutoHyphens/>
        <w:autoSpaceDE w:val="0"/>
        <w:spacing w:after="0"/>
        <w:rPr>
          <w:rFonts w:ascii="Times New Roman" w:eastAsia="Calibri" w:hAnsi="Times New Roman" w:cs="Times New Roman"/>
          <w:sz w:val="24"/>
          <w:szCs w:val="24"/>
          <w:lang w:bidi="hi-IN"/>
        </w:rPr>
      </w:pPr>
    </w:p>
    <w:p w:rsidR="000C7F61" w:rsidRPr="000C7F61" w:rsidRDefault="000C7F61" w:rsidP="000C7F61">
      <w:pPr>
        <w:widowControl w:val="0"/>
        <w:tabs>
          <w:tab w:val="left" w:pos="709"/>
        </w:tabs>
        <w:suppressAutoHyphens/>
        <w:autoSpaceDE w:val="0"/>
        <w:spacing w:after="0"/>
        <w:rPr>
          <w:rFonts w:ascii="Times New Roman" w:eastAsia="Calibri" w:hAnsi="Times New Roman" w:cs="Times New Roman"/>
          <w:sz w:val="24"/>
          <w:szCs w:val="24"/>
          <w:lang w:bidi="hi-IN"/>
        </w:rPr>
      </w:pPr>
    </w:p>
    <w:p w:rsidR="000C7F61" w:rsidRPr="000C7F61" w:rsidRDefault="000C7F61" w:rsidP="000C7F61">
      <w:pPr>
        <w:widowControl w:val="0"/>
        <w:tabs>
          <w:tab w:val="left" w:pos="709"/>
        </w:tabs>
        <w:suppressAutoHyphens/>
        <w:autoSpaceDE w:val="0"/>
        <w:spacing w:after="0"/>
        <w:rPr>
          <w:rFonts w:ascii="Times New Roman" w:eastAsia="Calibri" w:hAnsi="Times New Roman" w:cs="Times New Roman"/>
          <w:sz w:val="24"/>
          <w:szCs w:val="24"/>
          <w:lang w:bidi="hi-IN"/>
        </w:rPr>
      </w:pPr>
    </w:p>
    <w:p w:rsidR="000C7F61" w:rsidRPr="000C7F61" w:rsidRDefault="000C7F61" w:rsidP="000C7F61">
      <w:pPr>
        <w:widowControl w:val="0"/>
        <w:tabs>
          <w:tab w:val="left" w:pos="709"/>
        </w:tabs>
        <w:suppressAutoHyphens/>
        <w:autoSpaceDE w:val="0"/>
        <w:spacing w:after="0"/>
        <w:rPr>
          <w:rFonts w:ascii="Times New Roman" w:eastAsia="Calibri" w:hAnsi="Times New Roman" w:cs="Times New Roman"/>
          <w:sz w:val="24"/>
          <w:szCs w:val="24"/>
          <w:lang w:bidi="hi-IN"/>
        </w:rPr>
      </w:pPr>
    </w:p>
    <w:p w:rsidR="000C7F61" w:rsidRPr="000C7F61" w:rsidRDefault="000C7F61" w:rsidP="000C7F61">
      <w:pPr>
        <w:widowControl w:val="0"/>
        <w:tabs>
          <w:tab w:val="left" w:pos="709"/>
        </w:tabs>
        <w:suppressAutoHyphens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hi-IN"/>
        </w:rPr>
      </w:pPr>
      <w:r w:rsidRPr="000C7F61">
        <w:rPr>
          <w:rFonts w:ascii="Times New Roman" w:eastAsia="Calibri" w:hAnsi="Times New Roman" w:cs="Times New Roman"/>
          <w:sz w:val="24"/>
          <w:szCs w:val="24"/>
          <w:lang w:bidi="hi-IN"/>
        </w:rPr>
        <w:t>Примечание: в проект могут быть внесены другие разделы по развитию филиала, не вошедшие в примерную форму</w:t>
      </w:r>
    </w:p>
    <w:p w:rsidR="00945684" w:rsidRPr="000C7F61" w:rsidRDefault="00945684" w:rsidP="000C7F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hi-IN"/>
        </w:rPr>
      </w:pPr>
      <w:bookmarkStart w:id="0" w:name="_GoBack"/>
      <w:bookmarkEnd w:id="0"/>
    </w:p>
    <w:sectPr w:rsidR="00945684" w:rsidRPr="000C7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DBD" w:rsidRDefault="000D3DBD" w:rsidP="000C7F61">
      <w:pPr>
        <w:spacing w:after="0" w:line="240" w:lineRule="auto"/>
      </w:pPr>
      <w:r>
        <w:separator/>
      </w:r>
    </w:p>
  </w:endnote>
  <w:endnote w:type="continuationSeparator" w:id="0">
    <w:p w:rsidR="000D3DBD" w:rsidRDefault="000D3DBD" w:rsidP="000C7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DBD" w:rsidRDefault="000D3DBD" w:rsidP="000C7F61">
      <w:pPr>
        <w:spacing w:after="0" w:line="240" w:lineRule="auto"/>
      </w:pPr>
      <w:r>
        <w:separator/>
      </w:r>
    </w:p>
  </w:footnote>
  <w:footnote w:type="continuationSeparator" w:id="0">
    <w:p w:rsidR="000D3DBD" w:rsidRDefault="000D3DBD" w:rsidP="000C7F61">
      <w:pPr>
        <w:spacing w:after="0" w:line="240" w:lineRule="auto"/>
      </w:pPr>
      <w:r>
        <w:continuationSeparator/>
      </w:r>
    </w:p>
  </w:footnote>
  <w:footnote w:id="1">
    <w:p w:rsidR="000C7F61" w:rsidRPr="00365487" w:rsidRDefault="000C7F61" w:rsidP="000C7F61">
      <w:pPr>
        <w:autoSpaceDE w:val="0"/>
        <w:rPr>
          <w:rFonts w:ascii="Times New Roman" w:eastAsia="Calibri" w:hAnsi="Times New Roman"/>
        </w:rPr>
      </w:pPr>
      <w:r>
        <w:rPr>
          <w:rStyle w:val="a3"/>
        </w:rPr>
        <w:footnoteRef/>
      </w:r>
      <w:r>
        <w:t xml:space="preserve"> </w:t>
      </w:r>
      <w:r w:rsidRPr="00365487">
        <w:rPr>
          <w:rFonts w:ascii="Times New Roman" w:eastAsia="Calibri" w:hAnsi="Times New Roman"/>
          <w:sz w:val="20"/>
          <w:szCs w:val="20"/>
        </w:rPr>
        <w:t>структура проекта для участия в конкурсе является примерной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E6B2EE12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hint="default"/>
        <w:sz w:val="28"/>
        <w:szCs w:val="24"/>
        <w:lang w:val="en-US" w:eastAsia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eastAsia="Calibri" w:hint="default"/>
        <w:sz w:val="24"/>
        <w:szCs w:val="24"/>
        <w:lang w:val="en-US"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  <w:rPr>
        <w:rFonts w:eastAsia="Calibri" w:hint="default"/>
        <w:sz w:val="24"/>
        <w:szCs w:val="24"/>
        <w:lang w:val="en-US" w:eastAsia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Calibri" w:hint="default"/>
        <w:sz w:val="24"/>
        <w:szCs w:val="24"/>
        <w:lang w:val="en-US" w:eastAsia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Calibri" w:hint="default"/>
        <w:sz w:val="24"/>
        <w:szCs w:val="24"/>
        <w:lang w:val="en-US" w:eastAsia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Calibri" w:hint="default"/>
        <w:sz w:val="24"/>
        <w:szCs w:val="24"/>
        <w:lang w:val="en-US" w:eastAsia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Calibri" w:hint="default"/>
        <w:sz w:val="24"/>
        <w:szCs w:val="24"/>
        <w:lang w:val="en-US" w:eastAsia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Calibri" w:hint="default"/>
        <w:sz w:val="24"/>
        <w:szCs w:val="24"/>
        <w:lang w:val="en-US" w:eastAsia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Calibri" w:hint="default"/>
        <w:sz w:val="24"/>
        <w:szCs w:val="24"/>
        <w:lang w:val="en-US" w:eastAsia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F61"/>
    <w:rsid w:val="000C7F61"/>
    <w:rsid w:val="000D3DBD"/>
    <w:rsid w:val="0094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sid w:val="000C7F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sid w:val="000C7F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2021-02-04T08:13:00Z</dcterms:created>
  <dcterms:modified xsi:type="dcterms:W3CDTF">2021-02-04T08:14:00Z</dcterms:modified>
</cp:coreProperties>
</file>